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C0" w:rsidRPr="007C652B" w:rsidRDefault="001256C0" w:rsidP="001256C0">
      <w:pPr>
        <w:jc w:val="center"/>
        <w:rPr>
          <w:rFonts w:ascii="TH SarabunIT๙" w:hAnsi="TH SarabunIT๙" w:cs="TH SarabunIT๙"/>
          <w:sz w:val="18"/>
          <w:szCs w:val="18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4557C78A" wp14:editId="538EE075">
            <wp:extent cx="1188720" cy="1292225"/>
            <wp:effectExtent l="0" t="0" r="0" b="317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6C0" w:rsidRDefault="001256C0" w:rsidP="001256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ประกาศองค์การบริหารส่วนตำบลเขาปู่</w:t>
      </w:r>
    </w:p>
    <w:p w:rsidR="001256C0" w:rsidRPr="00BD46CF" w:rsidRDefault="001256C0" w:rsidP="001256C0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>ประชาสัมพันธ์กฎกระทรวงกำหนดอัตราภาษีป้าย พ.ศ.256</w:t>
      </w:r>
      <w:r w:rsidR="001541E0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</w:p>
    <w:p w:rsidR="001256C0" w:rsidRDefault="001256C0" w:rsidP="001256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</w:t>
      </w:r>
    </w:p>
    <w:p w:rsidR="001256C0" w:rsidRDefault="001256C0" w:rsidP="001256C0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ด้วยรัฐมนตรีว่าการกระทรวงมหาดไทย ได้อาศัยอำนาจตามความในมาตรา 5 วรรคหนึ่ง แห่งพระราชบัญญัติภาษีป้าย พ.ศ.2510 ซึ่งแก้ไขเพิ่มเติมโดยพระราชบัญญัติภาษีป้าย (ฉบับที่ 2) พ.ศ.2534 เห็นควรออกกฎกระทรวงกำหนดอัตราภาษีป้าย พ.ศ.2563 ซึ่งได้ประกาศในราชกิจจา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เล่ม 137 ตอนที่ 98 ก หน้า 18 ลงวันที่ 3 ธันวาคม 2563 แล้วนั้น</w:t>
      </w:r>
    </w:p>
    <w:p w:rsidR="001256C0" w:rsidRPr="004269D2" w:rsidRDefault="001256C0" w:rsidP="001256C0">
      <w:pPr>
        <w:ind w:firstLine="1418"/>
        <w:jc w:val="thaiDistribute"/>
        <w:rPr>
          <w:rFonts w:ascii="TH SarabunIT๙" w:hAnsi="TH SarabunIT๙" w:cs="TH SarabunIT๙"/>
          <w:sz w:val="10"/>
          <w:szCs w:val="10"/>
          <w:lang w:val="en-GB"/>
        </w:rPr>
      </w:pPr>
      <w:r w:rsidRPr="004269D2">
        <w:rPr>
          <w:rFonts w:ascii="TH SarabunIT๙" w:hAnsi="TH SarabunIT๙" w:cs="TH SarabunIT๙" w:hint="cs"/>
          <w:sz w:val="10"/>
          <w:szCs w:val="10"/>
          <w:cs/>
          <w:lang w:val="en-GB"/>
        </w:rPr>
        <w:t xml:space="preserve">  </w:t>
      </w:r>
    </w:p>
    <w:p w:rsidR="001256C0" w:rsidRDefault="001256C0" w:rsidP="001256C0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องค์การบริหารส่วนตำบลเขาปู่เห็นว่า เพื่อเป็นประโยชน์แก่ผู้ประกอบการและประชาชนในเขตองค์การบริหารส่วนตำบลเขาปู่  ในการจัดเก็บภาษี ประจำปี 256</w:t>
      </w:r>
      <w:r w:rsidR="001541E0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ตั้งแต่วันที่ 1 มกราคม พ.ศ.256</w:t>
      </w:r>
      <w:r w:rsidR="001541E0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เป็นต้นไป จึงขอประชาสัมพันธ์อัตราภาษีป้าย โดยมีรายละเอียด ดังนี้</w:t>
      </w:r>
    </w:p>
    <w:p w:rsidR="001256C0" w:rsidRPr="00DB40FC" w:rsidRDefault="001256C0" w:rsidP="001256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1256C0" w:rsidRPr="00D34870" w:rsidTr="00A43883">
        <w:trPr>
          <w:trHeight w:val="557"/>
        </w:trPr>
        <w:tc>
          <w:tcPr>
            <w:tcW w:w="4678" w:type="dxa"/>
            <w:vMerge w:val="restart"/>
            <w:vAlign w:val="center"/>
          </w:tcPr>
          <w:p w:rsidR="001256C0" w:rsidRPr="00BD46CF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ประเภทป้าย</w:t>
            </w:r>
          </w:p>
        </w:tc>
        <w:tc>
          <w:tcPr>
            <w:tcW w:w="4394" w:type="dxa"/>
            <w:gridSpan w:val="2"/>
            <w:vAlign w:val="center"/>
          </w:tcPr>
          <w:p w:rsidR="001256C0" w:rsidRPr="00BD46CF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อัตราภาษีป้าย (บาทต่อ 500ตารางเซนติเมตร)</w:t>
            </w:r>
          </w:p>
        </w:tc>
      </w:tr>
      <w:tr w:rsidR="001256C0" w:rsidRPr="00D34870" w:rsidTr="00A43883">
        <w:tc>
          <w:tcPr>
            <w:tcW w:w="4678" w:type="dxa"/>
            <w:vMerge/>
            <w:vAlign w:val="center"/>
          </w:tcPr>
          <w:p w:rsidR="001256C0" w:rsidRPr="00D3487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1256C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ลักษณะป้าย</w:t>
            </w:r>
          </w:p>
          <w:p w:rsidR="001256C0" w:rsidRPr="00D3487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แบบเคลื่อนที่/เปลี่ยนข้อความ/ภาพได้</w:t>
            </w:r>
          </w:p>
        </w:tc>
        <w:tc>
          <w:tcPr>
            <w:tcW w:w="2268" w:type="dxa"/>
            <w:vAlign w:val="center"/>
          </w:tcPr>
          <w:p w:rsidR="001256C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ลักษณะป้าย</w:t>
            </w:r>
          </w:p>
          <w:p w:rsidR="001256C0" w:rsidRPr="00FA6A6F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แบบคงที่/ไม่เปลี่ยนข้อความหรือภาพ</w:t>
            </w:r>
          </w:p>
        </w:tc>
      </w:tr>
      <w:tr w:rsidR="001256C0" w:rsidRPr="006C030B" w:rsidTr="00A43883">
        <w:tc>
          <w:tcPr>
            <w:tcW w:w="4678" w:type="dxa"/>
          </w:tcPr>
          <w:p w:rsidR="001256C0" w:rsidRPr="006C030B" w:rsidRDefault="001256C0" w:rsidP="00A438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 ป้ายที่มีอักษรไทยล้วน</w:t>
            </w:r>
          </w:p>
        </w:tc>
        <w:tc>
          <w:tcPr>
            <w:tcW w:w="2126" w:type="dxa"/>
          </w:tcPr>
          <w:p w:rsidR="001256C0" w:rsidRPr="006C030B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1256C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  <w:p w:rsidR="001256C0" w:rsidRPr="006C030B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56C0" w:rsidTr="00A43883">
        <w:tc>
          <w:tcPr>
            <w:tcW w:w="4678" w:type="dxa"/>
          </w:tcPr>
          <w:p w:rsidR="001256C0" w:rsidRPr="006C030B" w:rsidRDefault="001256C0" w:rsidP="00A438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(2) ป้ายที่มีอักษรไทยปนกับอักษรต่างประเทศ และหรือปนกับภาพ และหรือเครื่องหมายอื่น</w:t>
            </w:r>
          </w:p>
        </w:tc>
        <w:tc>
          <w:tcPr>
            <w:tcW w:w="2126" w:type="dxa"/>
          </w:tcPr>
          <w:p w:rsidR="001256C0" w:rsidRPr="006C030B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2268" w:type="dxa"/>
          </w:tcPr>
          <w:p w:rsidR="001256C0" w:rsidRPr="00D3487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1256C0" w:rsidTr="00A43883">
        <w:tc>
          <w:tcPr>
            <w:tcW w:w="4678" w:type="dxa"/>
          </w:tcPr>
          <w:p w:rsidR="001256C0" w:rsidRPr="006C030B" w:rsidRDefault="001256C0" w:rsidP="00A4388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 ป้ายที่ไม่มีอักษรไทยไม่ว่าจะมีภาพหรือเครื่องหมายใด ๆ หรือไม่ และป้ายที่มีอักษรไทยบางส่วนหรือทั้งหมดอยู่ใต้หรือต่ำกว่าอักษรต่างประเทศ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2126" w:type="dxa"/>
          </w:tcPr>
          <w:p w:rsidR="001256C0" w:rsidRPr="006C030B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03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2268" w:type="dxa"/>
          </w:tcPr>
          <w:p w:rsidR="001256C0" w:rsidRPr="00D34870" w:rsidRDefault="001256C0" w:rsidP="00A438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1256C0" w:rsidTr="00A43883">
        <w:tc>
          <w:tcPr>
            <w:tcW w:w="9072" w:type="dxa"/>
            <w:gridSpan w:val="3"/>
          </w:tcPr>
          <w:p w:rsidR="001256C0" w:rsidRPr="00E26EE9" w:rsidRDefault="001256C0" w:rsidP="00A4388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26EE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ภาษีป้ายคิดเป็นรายปี อัตราภาษีป้ายขั้นต่ำ 200 บาท</w:t>
            </w:r>
          </w:p>
        </w:tc>
      </w:tr>
    </w:tbl>
    <w:p w:rsidR="001256C0" w:rsidRPr="001E66E8" w:rsidRDefault="001256C0" w:rsidP="001256C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288F" w:rsidRDefault="001256C0" w:rsidP="001541E0">
      <w:pPr>
        <w:ind w:right="-18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หากมีข้อสงสัยติดต่อสอบถามได้ที่</w:t>
      </w:r>
      <w:r w:rsidR="00332D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32D1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กองคลัง </w:t>
      </w:r>
      <w:r w:rsidR="00332D1D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องค์การบริหารส่วนตำบลเขาปู่ </w:t>
      </w:r>
    </w:p>
    <w:p w:rsidR="001256C0" w:rsidRPr="001E66E8" w:rsidRDefault="001256C0" w:rsidP="001541E0">
      <w:pPr>
        <w:ind w:right="-188"/>
        <w:jc w:val="thaiDistribute"/>
        <w:rPr>
          <w:rFonts w:ascii="TH SarabunIT๙" w:hAnsi="TH SarabunIT๙" w:cs="TH SarabunIT๙"/>
          <w:sz w:val="16"/>
          <w:szCs w:val="16"/>
          <w:cs/>
          <w:lang w:val="en-GB"/>
        </w:rPr>
      </w:pPr>
      <w:r w:rsidRPr="00610C36">
        <w:rPr>
          <w:rFonts w:ascii="TH SarabunIT๙" w:hAnsi="TH SarabunIT๙" w:cs="TH SarabunIT๙"/>
          <w:sz w:val="32"/>
          <w:szCs w:val="32"/>
          <w:cs/>
          <w:lang w:val="en-GB"/>
        </w:rPr>
        <w:t>โทร. 0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74</w:t>
      </w:r>
      <w:r w:rsidRPr="00610C36">
        <w:rPr>
          <w:rFonts w:ascii="TH SarabunIT๙" w:hAnsi="TH SarabunIT๙" w:cs="TH SarabunIT๙"/>
          <w:sz w:val="32"/>
          <w:szCs w:val="32"/>
          <w:cs/>
          <w:lang w:val="en-GB"/>
        </w:rPr>
        <w:t>-6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Pr="00610C36">
        <w:rPr>
          <w:rFonts w:ascii="TH SarabunIT๙" w:hAnsi="TH SarabunIT๙" w:cs="TH SarabunIT๙"/>
          <w:sz w:val="32"/>
          <w:szCs w:val="32"/>
          <w:cs/>
          <w:lang w:val="en-GB"/>
        </w:rPr>
        <w:t>9-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292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ต่อ 14 </w:t>
      </w:r>
    </w:p>
    <w:p w:rsidR="001256C0" w:rsidRDefault="001256C0" w:rsidP="00125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256C0" w:rsidRPr="001E66E8" w:rsidRDefault="001256C0" w:rsidP="001256C0">
      <w:pPr>
        <w:rPr>
          <w:rFonts w:ascii="TH SarabunIT๙" w:hAnsi="TH SarabunIT๙" w:cs="TH SarabunIT๙"/>
          <w:sz w:val="20"/>
          <w:szCs w:val="20"/>
        </w:rPr>
      </w:pPr>
    </w:p>
    <w:p w:rsidR="001256C0" w:rsidRDefault="001256C0" w:rsidP="00125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3A127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1E0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  พ.ศ. 256</w:t>
      </w:r>
      <w:r w:rsidR="001541E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256C0" w:rsidRDefault="001256C0" w:rsidP="003A12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56C0" w:rsidRPr="00322BEE" w:rsidRDefault="003A1272" w:rsidP="003A127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inline distT="0" distB="0" distL="0" distR="0" wp14:anchorId="2223A300" wp14:editId="10742463">
            <wp:extent cx="1746250" cy="539750"/>
            <wp:effectExtent l="0" t="0" r="6350" b="0"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6C0" w:rsidRDefault="001256C0" w:rsidP="001256C0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3A127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(</w:t>
      </w:r>
      <w:r w:rsidR="003A1272">
        <w:rPr>
          <w:rFonts w:ascii="TH SarabunIT๙" w:hAnsi="TH SarabunIT๙" w:cs="TH SarabunIT๙" w:hint="cs"/>
          <w:sz w:val="32"/>
          <w:szCs w:val="32"/>
          <w:cs/>
          <w:lang w:val="en-GB"/>
        </w:rPr>
        <w:t>นายฉลอง  คงใหม่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</w:p>
    <w:p w:rsidR="001256C0" w:rsidRDefault="001541E0" w:rsidP="003A1272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</w:t>
      </w:r>
      <w:r w:rsidR="001256C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นายกองค์การบริหารส่วนตำบลเขาปู่</w:t>
      </w:r>
    </w:p>
    <w:p w:rsidR="001256C0" w:rsidRDefault="001256C0" w:rsidP="001256C0">
      <w:pPr>
        <w:ind w:left="2160" w:firstLine="720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bookmarkStart w:id="0" w:name="_GoBack"/>
      <w:bookmarkEnd w:id="0"/>
    </w:p>
    <w:p w:rsidR="00BC5347" w:rsidRPr="001256C0" w:rsidRDefault="00BC5347">
      <w:pPr>
        <w:rPr>
          <w:lang w:val="en-GB"/>
        </w:rPr>
      </w:pPr>
    </w:p>
    <w:sectPr w:rsidR="00BC5347" w:rsidRPr="001256C0" w:rsidSect="001541E0">
      <w:pgSz w:w="11906" w:h="16838"/>
      <w:pgMar w:top="567" w:right="567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0"/>
    <w:rsid w:val="001256C0"/>
    <w:rsid w:val="001541E0"/>
    <w:rsid w:val="0017288F"/>
    <w:rsid w:val="00332D1D"/>
    <w:rsid w:val="003A1272"/>
    <w:rsid w:val="00B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6C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56C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C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6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6C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56C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2021-12-27T04:41:00Z</cp:lastPrinted>
  <dcterms:created xsi:type="dcterms:W3CDTF">2021-01-11T07:29:00Z</dcterms:created>
  <dcterms:modified xsi:type="dcterms:W3CDTF">2022-01-11T02:12:00Z</dcterms:modified>
</cp:coreProperties>
</file>